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65"/>
        <w:gridCol w:w="6461"/>
      </w:tblGrid>
      <w:tr w:rsidR="00EA2D28" w:rsidRPr="00EA2D28" w14:paraId="102E1040" w14:textId="77777777" w:rsidTr="00EA2D28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347BE5DD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EA2D28">
              <w:rPr>
                <w:rFonts w:ascii="Arial" w:eastAsia="Times New Roman" w:hAnsi="Arial" w:cs="Arial"/>
                <w:b/>
                <w:kern w:val="0"/>
                <w14:ligatures w14:val="none"/>
              </w:rPr>
              <w:t>IZVJEŠĆE O PROVEDENOM SAVJETOVANJU SA ZAINTERESIRANOM JAVNOŠĆU</w:t>
            </w:r>
          </w:p>
        </w:tc>
      </w:tr>
      <w:tr w:rsidR="00EA2D28" w:rsidRPr="00EA2D28" w14:paraId="559D05E8" w14:textId="77777777" w:rsidTr="00EA2D28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2322D3B" w14:textId="77777777" w:rsidR="00EA2D28" w:rsidRPr="00EA2D28" w:rsidRDefault="00EA2D28" w:rsidP="00EA2D28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Tema na koju je provedeno savjetovanje:</w:t>
            </w:r>
          </w:p>
          <w:p w14:paraId="69FE234C" w14:textId="79EC2BE6" w:rsidR="00EA2D28" w:rsidRPr="00EA2D28" w:rsidRDefault="00EA2D28" w:rsidP="00EA2D28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Nacrt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prijedloga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 xml:space="preserve">   PROGRAMA JAVNIH POTREBAU PREDŠKOLSKOM ODGOJU I OBRAZOVANJU GRADA ŠIBENIKA ZA 2025. GODINU</w:t>
            </w:r>
          </w:p>
        </w:tc>
      </w:tr>
      <w:tr w:rsidR="00EA2D28" w:rsidRPr="00EA2D28" w14:paraId="6D6CC2B0" w14:textId="77777777" w:rsidTr="00EA2D28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3F87352" w14:textId="1F51FD0C" w:rsidR="00EA2D28" w:rsidRPr="00EA2D28" w:rsidRDefault="00EA2D28" w:rsidP="00EA2D28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Vrijeme trajanja savjetovanja: </w:t>
            </w:r>
            <w:r w:rsidR="00E163D2" w:rsidRPr="00D44F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30</w:t>
            </w:r>
            <w:r w:rsidRPr="00D44F0C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  <w:r w:rsidRPr="00EA2D2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s</w:t>
            </w:r>
            <w:r w:rsidR="00E163D2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iječnja</w:t>
            </w:r>
            <w:r w:rsidRPr="00EA2D2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  </w:t>
            </w:r>
            <w:r w:rsidRPr="00EA2D28">
              <w:rPr>
                <w:rFonts w:ascii="Arial Narrow" w:eastAsia="Times New Roman" w:hAnsi="Arial Narrow" w:cs="Arial"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 – </w:t>
            </w:r>
            <w:r w:rsidRPr="00EA2D28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r w:rsidR="00E163D2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17. </w:t>
            </w:r>
            <w:proofErr w:type="spellStart"/>
            <w:r w:rsidR="00E163D2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veljače</w:t>
            </w:r>
            <w:proofErr w:type="spellEnd"/>
            <w:r w:rsidRPr="00EA2D28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 202</w:t>
            </w:r>
            <w:r w:rsidR="00E163D2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GB"/>
                <w14:ligatures w14:val="none"/>
              </w:rPr>
              <w:t>5</w:t>
            </w:r>
            <w:r w:rsidRPr="00EA2D28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. g. </w:t>
            </w:r>
            <w:proofErr w:type="gramStart"/>
            <w:r w:rsidRPr="00EA2D2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do</w:t>
            </w:r>
            <w:proofErr w:type="gramEnd"/>
            <w:r w:rsidRPr="00EA2D2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 1</w:t>
            </w:r>
            <w:r w:rsidR="00E163D2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2</w:t>
            </w:r>
            <w:r w:rsidRPr="00EA2D2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 sati</w:t>
            </w:r>
          </w:p>
        </w:tc>
      </w:tr>
      <w:tr w:rsidR="00EA2D28" w:rsidRPr="00EA2D28" w14:paraId="216E7C8B" w14:textId="77777777" w:rsidTr="00EA2D28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075D918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162AA3" w14:textId="748D6356" w:rsidR="00EA2D28" w:rsidRPr="00EA2D28" w:rsidRDefault="00EA2D28" w:rsidP="00EA2D2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Osnovni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cilj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savjetovanja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bio</w:t>
            </w: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je</w:t>
            </w: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dobivanje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povratnih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informacija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od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zainteresirane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javnosti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 p</w:t>
            </w:r>
            <w:r w:rsidRPr="00EA2D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rijedlogu</w:t>
            </w: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nacrta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r w:rsidRPr="00EA2D2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PROGRAMA JAVNIH POTREBA U PREDŠKOLSKOM ODGOJU I OBRAZOVANJU GRADA ŠIBENIKA ZA 2025. GODINU</w:t>
            </w:r>
          </w:p>
        </w:tc>
      </w:tr>
    </w:tbl>
    <w:p w14:paraId="26ACB0D2" w14:textId="77777777" w:rsidR="00EA2D28" w:rsidRPr="00EA2D28" w:rsidRDefault="00EA2D28" w:rsidP="00EA2D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A2D28" w:rsidRPr="00EA2D28" w14:paraId="0B47AF87" w14:textId="77777777" w:rsidTr="00EA2D28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083757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3FD049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264588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Stavka na koju se odnosi primjedba/</w:t>
            </w:r>
          </w:p>
          <w:p w14:paraId="6E46310B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D46D82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179DE09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Prihvaćanje/ neprihvaćanje primjedbe ili prijedloga</w:t>
            </w:r>
          </w:p>
        </w:tc>
      </w:tr>
      <w:tr w:rsidR="00EA2D28" w:rsidRPr="00EA2D28" w14:paraId="44336E34" w14:textId="77777777" w:rsidTr="00EA2D28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825809E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1C41E8B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  <w:p w14:paraId="4BD4789C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</w:t>
            </w:r>
          </w:p>
          <w:p w14:paraId="3123E8C4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</w:t>
            </w:r>
          </w:p>
          <w:p w14:paraId="49A576DA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</w:t>
            </w:r>
          </w:p>
          <w:p w14:paraId="6BCD6641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</w:t>
            </w:r>
          </w:p>
          <w:p w14:paraId="41D8BC61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2BFBD51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0CE8B5F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EC55ECE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4D2CD85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6232DA2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E9A9EED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CCFECB3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FB85996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E5178B4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690677D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CDECE92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AA79EAA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B7EC1B0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8D96649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735E732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9F3397C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2F13F75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C1C5D8B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73D88DE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1EB891A7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9B887D0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73F0FBB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94B3241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14D3BFBB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1A6F33CA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7229178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41790EB" w14:textId="77777777" w:rsidR="00EA2D28" w:rsidRPr="00EA2D28" w:rsidRDefault="00EA2D28" w:rsidP="00EA2D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71F3A8D" w14:textId="77777777" w:rsidR="00EA2D28" w:rsidRPr="00EA2D28" w:rsidRDefault="00EA2D28" w:rsidP="00EA2D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415E906" w14:textId="77777777" w:rsidR="00EA2D28" w:rsidRPr="00EA2D28" w:rsidRDefault="00EA2D28" w:rsidP="00EA2D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7994EB0" w14:textId="0123DC87" w:rsidR="00EA2D28" w:rsidRPr="00EA2D28" w:rsidRDefault="00EA2D28" w:rsidP="00EA2D2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Grad Šibenik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proveo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je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javno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savjetovanje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sa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zainteresiranom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javnošću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o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prijedlogu</w:t>
      </w:r>
      <w:proofErr w:type="spellEnd"/>
      <w:r w:rsidR="00E163D2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="00E163D2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izmjene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r w:rsidRPr="00EA2D28">
        <w:rPr>
          <w:rFonts w:ascii="Times New Roman" w:eastAsia="Calibri" w:hAnsi="Times New Roman" w:cs="Times New Roman"/>
          <w:b/>
          <w:kern w:val="0"/>
          <w14:ligatures w14:val="none"/>
        </w:rPr>
        <w:t>PROGRAMA JAVNIH POTREBAU PREDŠKOLSKOM ODGOJU I OBRAZOVANJU GRADA ŠIBENIKA ZA 2025. GODINU</w:t>
      </w:r>
    </w:p>
    <w:p w14:paraId="4F6CA907" w14:textId="77777777" w:rsidR="00EA2D28" w:rsidRPr="00EA2D28" w:rsidRDefault="00EA2D28" w:rsidP="00EA2D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Tijekom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javnog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savjetovanja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nije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pristigla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niti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jedna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primjedba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od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strane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zainteresirane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javnosti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,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te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nije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bilo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potrebe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intervenirati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u </w:t>
      </w:r>
      <w:proofErr w:type="spellStart"/>
      <w:proofErr w:type="gram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akt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.</w:t>
      </w:r>
      <w:proofErr w:type="gramEnd"/>
    </w:p>
    <w:p w14:paraId="169D4B63" w14:textId="77777777" w:rsidR="00EA2D28" w:rsidRPr="00EA2D28" w:rsidRDefault="00EA2D28" w:rsidP="00EA2D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B61C046" w14:textId="77777777" w:rsidR="00EA2D28" w:rsidRPr="00EA2D28" w:rsidRDefault="00EA2D28" w:rsidP="00EA2D28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01A16D1" w14:textId="77777777" w:rsidR="00EA2D28" w:rsidRPr="00EA2D28" w:rsidRDefault="00EA2D28" w:rsidP="00EA2D28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</w:pPr>
      <w:proofErr w:type="spellStart"/>
      <w:r w:rsidRPr="00EA2D28"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  <w:t>Pročelnica</w:t>
      </w:r>
      <w:proofErr w:type="spellEnd"/>
    </w:p>
    <w:p w14:paraId="63EA4483" w14:textId="77777777" w:rsidR="00EA2D28" w:rsidRPr="00EA2D28" w:rsidRDefault="00EA2D28" w:rsidP="00EA2D28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</w:pPr>
      <w:proofErr w:type="spellStart"/>
      <w:r w:rsidRPr="00EA2D28"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  <w:t>Upravnog</w:t>
      </w:r>
      <w:proofErr w:type="spellEnd"/>
      <w:r w:rsidRPr="00EA2D28"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  <w:t>odjela</w:t>
      </w:r>
      <w:proofErr w:type="spellEnd"/>
      <w:r w:rsidRPr="00EA2D28"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  <w:t xml:space="preserve"> za </w:t>
      </w:r>
      <w:proofErr w:type="spellStart"/>
      <w:r w:rsidRPr="00EA2D28"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  <w:t>društvene</w:t>
      </w:r>
      <w:proofErr w:type="spellEnd"/>
      <w:r w:rsidRPr="00EA2D28"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  <w:t>djelatnosti</w:t>
      </w:r>
      <w:proofErr w:type="spellEnd"/>
    </w:p>
    <w:p w14:paraId="2D5347B5" w14:textId="77777777" w:rsidR="00EA2D28" w:rsidRPr="00EA2D28" w:rsidRDefault="00EA2D28" w:rsidP="00EA2D28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</w:pPr>
      <w:r w:rsidRPr="00EA2D28"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  <w:t xml:space="preserve">Mirjana Žurić, dipl. </w:t>
      </w:r>
      <w:proofErr w:type="spellStart"/>
      <w:r w:rsidRPr="00EA2D28"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  <w:t>oec</w:t>
      </w:r>
      <w:proofErr w:type="spellEnd"/>
      <w:r w:rsidRPr="00EA2D28"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  <w:t>.</w:t>
      </w:r>
    </w:p>
    <w:p w14:paraId="6EF2B6BB" w14:textId="77777777" w:rsidR="00EA2D28" w:rsidRPr="00EA2D28" w:rsidRDefault="00EA2D28" w:rsidP="00EA2D28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</w:pPr>
    </w:p>
    <w:p w14:paraId="705904D0" w14:textId="77777777" w:rsidR="00EA2D28" w:rsidRPr="00EA2D28" w:rsidRDefault="00EA2D28" w:rsidP="00EA2D28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221A9A86" w14:textId="6D3551CD" w:rsidR="00EA2D28" w:rsidRPr="00EA2D28" w:rsidRDefault="00EA2D28" w:rsidP="00EA2D28">
      <w:pPr>
        <w:spacing w:after="0" w:line="240" w:lineRule="auto"/>
        <w:rPr>
          <w:rFonts w:ascii="Arial Narrow" w:eastAsia="Times New Roman" w:hAnsi="Arial Narrow" w:cs="Times New Roman"/>
          <w:kern w:val="0"/>
          <w:lang w:val="en-GB"/>
          <w14:ligatures w14:val="none"/>
        </w:rPr>
      </w:pPr>
      <w:r w:rsidRPr="00EA2D28">
        <w:rPr>
          <w:rFonts w:ascii="Arial Narrow" w:eastAsia="Times New Roman" w:hAnsi="Arial Narrow" w:cs="Times New Roman"/>
          <w:kern w:val="0"/>
          <w:lang w:val="en-GB"/>
          <w14:ligatures w14:val="none"/>
        </w:rPr>
        <w:t>Klasa:601-04/2</w:t>
      </w:r>
      <w:r w:rsidR="005B31F4">
        <w:rPr>
          <w:rFonts w:ascii="Arial Narrow" w:eastAsia="Times New Roman" w:hAnsi="Arial Narrow" w:cs="Times New Roman"/>
          <w:kern w:val="0"/>
          <w:lang w:val="en-GB"/>
          <w14:ligatures w14:val="none"/>
        </w:rPr>
        <w:t>4</w:t>
      </w:r>
      <w:r w:rsidRPr="00EA2D28">
        <w:rPr>
          <w:rFonts w:ascii="Arial Narrow" w:eastAsia="Times New Roman" w:hAnsi="Arial Narrow" w:cs="Times New Roman"/>
          <w:kern w:val="0"/>
          <w:lang w:val="en-GB"/>
          <w14:ligatures w14:val="none"/>
        </w:rPr>
        <w:t>-01/</w:t>
      </w:r>
      <w:r w:rsidR="005B31F4">
        <w:rPr>
          <w:rFonts w:ascii="Arial Narrow" w:eastAsia="Times New Roman" w:hAnsi="Arial Narrow" w:cs="Times New Roman"/>
          <w:kern w:val="0"/>
          <w:lang w:val="en-GB"/>
          <w14:ligatures w14:val="none"/>
        </w:rPr>
        <w:t>14</w:t>
      </w:r>
    </w:p>
    <w:p w14:paraId="71A6BD00" w14:textId="1B4A0A3D" w:rsidR="00EA2D28" w:rsidRPr="00EA2D28" w:rsidRDefault="00EA2D28" w:rsidP="00EA2D28">
      <w:pPr>
        <w:spacing w:after="0" w:line="240" w:lineRule="auto"/>
        <w:rPr>
          <w:rFonts w:ascii="Arial Narrow" w:eastAsia="Times New Roman" w:hAnsi="Arial Narrow" w:cs="Times New Roman"/>
          <w:kern w:val="0"/>
          <w:lang w:val="en-GB"/>
          <w14:ligatures w14:val="none"/>
        </w:rPr>
      </w:pPr>
      <w:r w:rsidRPr="00EA2D28">
        <w:rPr>
          <w:rFonts w:ascii="Arial Narrow" w:eastAsia="Times New Roman" w:hAnsi="Arial Narrow" w:cs="Times New Roman"/>
          <w:kern w:val="0"/>
          <w:lang w:val="en-GB"/>
          <w14:ligatures w14:val="none"/>
        </w:rPr>
        <w:t>Urbroj:2182-1-05/1-2</w:t>
      </w:r>
      <w:r w:rsidR="00E163D2">
        <w:rPr>
          <w:rFonts w:ascii="Arial Narrow" w:eastAsia="Times New Roman" w:hAnsi="Arial Narrow" w:cs="Times New Roman"/>
          <w:kern w:val="0"/>
          <w:lang w:val="en-GB"/>
          <w14:ligatures w14:val="none"/>
        </w:rPr>
        <w:t>5</w:t>
      </w:r>
      <w:r w:rsidRPr="00EA2D28">
        <w:rPr>
          <w:rFonts w:ascii="Arial Narrow" w:eastAsia="Times New Roman" w:hAnsi="Arial Narrow" w:cs="Times New Roman"/>
          <w:kern w:val="0"/>
          <w:lang w:val="en-GB"/>
          <w14:ligatures w14:val="none"/>
        </w:rPr>
        <w:t>-</w:t>
      </w:r>
      <w:r w:rsidR="00E163D2">
        <w:rPr>
          <w:rFonts w:ascii="Arial Narrow" w:eastAsia="Times New Roman" w:hAnsi="Arial Narrow" w:cs="Times New Roman"/>
          <w:kern w:val="0"/>
          <w:lang w:val="en-GB"/>
          <w14:ligatures w14:val="none"/>
        </w:rPr>
        <w:t>7</w:t>
      </w:r>
    </w:p>
    <w:p w14:paraId="24AD9D4A" w14:textId="0C227194" w:rsidR="00EA2D28" w:rsidRPr="00EA2D28" w:rsidRDefault="00EA2D28" w:rsidP="00EA2D28">
      <w:pPr>
        <w:spacing w:after="0" w:line="240" w:lineRule="auto"/>
        <w:rPr>
          <w:rFonts w:ascii="Arial Narrow" w:eastAsia="Times New Roman" w:hAnsi="Arial Narrow" w:cs="Times New Roman"/>
          <w:kern w:val="0"/>
          <w:lang w:val="en-GB"/>
          <w14:ligatures w14:val="none"/>
        </w:rPr>
      </w:pPr>
      <w:r w:rsidRPr="00EA2D28">
        <w:rPr>
          <w:rFonts w:ascii="Arial Narrow" w:eastAsia="Times New Roman" w:hAnsi="Arial Narrow" w:cs="Times New Roman"/>
          <w:kern w:val="0"/>
          <w:lang w:val="en-GB"/>
          <w14:ligatures w14:val="none"/>
        </w:rPr>
        <w:t xml:space="preserve">Šibenik, </w:t>
      </w:r>
      <w:r w:rsidR="00E163D2">
        <w:rPr>
          <w:rFonts w:ascii="Arial Narrow" w:eastAsia="Times New Roman" w:hAnsi="Arial Narrow" w:cs="Times New Roman"/>
          <w:kern w:val="0"/>
          <w:lang w:val="en-GB"/>
          <w14:ligatures w14:val="none"/>
        </w:rPr>
        <w:t>17</w:t>
      </w:r>
      <w:r w:rsidR="00197404">
        <w:rPr>
          <w:rFonts w:ascii="Arial Narrow" w:eastAsia="Times New Roman" w:hAnsi="Arial Narrow" w:cs="Times New Roman"/>
          <w:kern w:val="0"/>
          <w:lang w:val="en-GB"/>
          <w14:ligatures w14:val="none"/>
        </w:rPr>
        <w:t xml:space="preserve">. </w:t>
      </w:r>
      <w:proofErr w:type="spellStart"/>
      <w:r w:rsidR="00E163D2">
        <w:rPr>
          <w:rFonts w:ascii="Arial Narrow" w:eastAsia="Times New Roman" w:hAnsi="Arial Narrow" w:cs="Times New Roman"/>
          <w:kern w:val="0"/>
          <w:lang w:val="en-GB"/>
          <w14:ligatures w14:val="none"/>
        </w:rPr>
        <w:t>veljače</w:t>
      </w:r>
      <w:proofErr w:type="spellEnd"/>
      <w:r w:rsidRPr="00EA2D28">
        <w:rPr>
          <w:rFonts w:ascii="Arial Narrow" w:eastAsia="Times New Roman" w:hAnsi="Arial Narrow" w:cs="Times New Roman"/>
          <w:kern w:val="0"/>
          <w:lang w:val="en-GB"/>
          <w14:ligatures w14:val="none"/>
        </w:rPr>
        <w:t xml:space="preserve"> 202</w:t>
      </w:r>
      <w:r w:rsidR="00E163D2">
        <w:rPr>
          <w:rFonts w:ascii="Arial Narrow" w:eastAsia="Times New Roman" w:hAnsi="Arial Narrow" w:cs="Times New Roman"/>
          <w:kern w:val="0"/>
          <w:lang w:val="en-GB"/>
          <w14:ligatures w14:val="none"/>
        </w:rPr>
        <w:t>5</w:t>
      </w:r>
      <w:r w:rsidRPr="00EA2D28">
        <w:rPr>
          <w:rFonts w:ascii="Arial Narrow" w:eastAsia="Times New Roman" w:hAnsi="Arial Narrow" w:cs="Times New Roman"/>
          <w:kern w:val="0"/>
          <w:lang w:val="en-GB"/>
          <w14:ligatures w14:val="none"/>
        </w:rPr>
        <w:t>.</w:t>
      </w:r>
    </w:p>
    <w:p w14:paraId="78C7E4E7" w14:textId="77777777" w:rsidR="00604C2B" w:rsidRDefault="00604C2B"/>
    <w:sectPr w:rsidR="00604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1A"/>
    <w:rsid w:val="00197404"/>
    <w:rsid w:val="00287CD4"/>
    <w:rsid w:val="003139AF"/>
    <w:rsid w:val="0036329F"/>
    <w:rsid w:val="005B31F4"/>
    <w:rsid w:val="00604C2B"/>
    <w:rsid w:val="00757FF2"/>
    <w:rsid w:val="0078195A"/>
    <w:rsid w:val="00800445"/>
    <w:rsid w:val="008D3911"/>
    <w:rsid w:val="008D4AAD"/>
    <w:rsid w:val="009D6878"/>
    <w:rsid w:val="00A421A9"/>
    <w:rsid w:val="00A5101A"/>
    <w:rsid w:val="00AA08E0"/>
    <w:rsid w:val="00C44D77"/>
    <w:rsid w:val="00D44F0C"/>
    <w:rsid w:val="00E163D2"/>
    <w:rsid w:val="00E90E04"/>
    <w:rsid w:val="00EA2D28"/>
    <w:rsid w:val="00E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EDBE"/>
  <w15:chartTrackingRefBased/>
  <w15:docId w15:val="{AA03B1E6-4D2E-4289-99C7-63E95DA1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51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51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51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51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51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51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51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51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51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1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51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51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5101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5101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5101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5101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5101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5101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51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51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51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51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51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5101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5101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5101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51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5101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510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13</cp:revision>
  <cp:lastPrinted>2025-02-17T07:22:00Z</cp:lastPrinted>
  <dcterms:created xsi:type="dcterms:W3CDTF">2024-11-05T13:31:00Z</dcterms:created>
  <dcterms:modified xsi:type="dcterms:W3CDTF">2025-02-17T07:24:00Z</dcterms:modified>
</cp:coreProperties>
</file>